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5F" w:rsidRPr="0058445F" w:rsidRDefault="0058445F" w:rsidP="0058445F">
      <w:pPr>
        <w:spacing w:after="0"/>
        <w:jc w:val="center"/>
        <w:rPr>
          <w:sz w:val="44"/>
          <w:szCs w:val="44"/>
        </w:rPr>
      </w:pPr>
      <w:r w:rsidRPr="0058445F">
        <w:rPr>
          <w:sz w:val="44"/>
          <w:szCs w:val="44"/>
        </w:rPr>
        <w:t>Проект</w:t>
      </w:r>
    </w:p>
    <w:p w:rsidR="009C5F23" w:rsidRPr="0058445F" w:rsidRDefault="0058445F" w:rsidP="0058445F">
      <w:pPr>
        <w:spacing w:after="0"/>
        <w:jc w:val="center"/>
        <w:rPr>
          <w:sz w:val="44"/>
          <w:szCs w:val="44"/>
        </w:rPr>
      </w:pPr>
      <w:r w:rsidRPr="0058445F">
        <w:rPr>
          <w:sz w:val="44"/>
          <w:szCs w:val="44"/>
        </w:rPr>
        <w:t xml:space="preserve"> «</w:t>
      </w:r>
      <w:r>
        <w:rPr>
          <w:sz w:val="44"/>
          <w:szCs w:val="44"/>
        </w:rPr>
        <w:t>Светлая П</w:t>
      </w:r>
      <w:r w:rsidRPr="0058445F">
        <w:rPr>
          <w:sz w:val="44"/>
          <w:szCs w:val="44"/>
        </w:rPr>
        <w:t>асха»</w:t>
      </w:r>
    </w:p>
    <w:p w:rsidR="009C5F23" w:rsidRPr="0058445F" w:rsidRDefault="009C5F23" w:rsidP="0058445F">
      <w:pPr>
        <w:spacing w:after="0"/>
        <w:rPr>
          <w:sz w:val="44"/>
          <w:szCs w:val="44"/>
        </w:rPr>
      </w:pPr>
    </w:p>
    <w:p w:rsidR="009C5F23" w:rsidRPr="003726F4" w:rsidRDefault="0058445F" w:rsidP="0058445F">
      <w:pPr>
        <w:spacing w:after="100" w:afterAutospacing="1"/>
        <w:rPr>
          <w:sz w:val="28"/>
        </w:rPr>
      </w:pPr>
      <w:bookmarkStart w:id="0" w:name="_GoBack"/>
      <w:r w:rsidRPr="003726F4">
        <w:rPr>
          <w:noProof/>
          <w:sz w:val="52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D4B4646" wp14:editId="6BD3BF92">
            <wp:simplePos x="0" y="0"/>
            <wp:positionH relativeFrom="column">
              <wp:posOffset>-116205</wp:posOffset>
            </wp:positionH>
            <wp:positionV relativeFrom="paragraph">
              <wp:posOffset>167640</wp:posOffset>
            </wp:positionV>
            <wp:extent cx="6645910" cy="4984115"/>
            <wp:effectExtent l="0" t="0" r="2540" b="6985"/>
            <wp:wrapThrough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hrough>
            <wp:docPr id="2" name="Рисунок 2" descr="http://player.myshared.ru/28/1305395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28/1305395/slides/slid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6F4">
        <w:rPr>
          <w:sz w:val="28"/>
        </w:rPr>
        <w:t>Выполнила:</w:t>
      </w:r>
    </w:p>
    <w:p w:rsidR="0058445F" w:rsidRPr="003726F4" w:rsidRDefault="0058445F" w:rsidP="0058445F">
      <w:pPr>
        <w:spacing w:after="100" w:afterAutospacing="1"/>
        <w:rPr>
          <w:sz w:val="28"/>
        </w:rPr>
      </w:pPr>
      <w:r w:rsidRPr="003726F4">
        <w:rPr>
          <w:sz w:val="28"/>
        </w:rPr>
        <w:t>музыкальный руководитель</w:t>
      </w:r>
      <w:r w:rsidR="007B530D" w:rsidRPr="003726F4">
        <w:rPr>
          <w:sz w:val="28"/>
        </w:rPr>
        <w:t xml:space="preserve"> </w:t>
      </w:r>
      <w:proofErr w:type="spellStart"/>
      <w:r w:rsidR="007B530D" w:rsidRPr="003726F4">
        <w:rPr>
          <w:sz w:val="28"/>
        </w:rPr>
        <w:t>Деревцова</w:t>
      </w:r>
      <w:proofErr w:type="spellEnd"/>
      <w:r w:rsidR="007B530D" w:rsidRPr="003726F4">
        <w:rPr>
          <w:sz w:val="28"/>
        </w:rPr>
        <w:t xml:space="preserve"> Г.Н.</w:t>
      </w: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</w:p>
    <w:p w:rsidR="008B4023" w:rsidRPr="003726F4" w:rsidRDefault="008B4023" w:rsidP="0058445F">
      <w:pPr>
        <w:spacing w:after="100" w:afterAutospacing="1"/>
        <w:rPr>
          <w:sz w:val="28"/>
        </w:rPr>
      </w:pPr>
      <w:r w:rsidRPr="003726F4">
        <w:rPr>
          <w:b/>
          <w:sz w:val="28"/>
        </w:rPr>
        <w:t>Вид проекта:</w:t>
      </w:r>
      <w:r w:rsidRPr="003726F4">
        <w:rPr>
          <w:sz w:val="28"/>
        </w:rPr>
        <w:t xml:space="preserve"> тематический, познавательный.</w:t>
      </w:r>
    </w:p>
    <w:p w:rsidR="008B4023" w:rsidRPr="003726F4" w:rsidRDefault="008B4023" w:rsidP="0058445F">
      <w:pPr>
        <w:spacing w:after="100" w:afterAutospacing="1"/>
        <w:rPr>
          <w:sz w:val="28"/>
        </w:rPr>
      </w:pPr>
      <w:r w:rsidRPr="003726F4">
        <w:rPr>
          <w:b/>
          <w:sz w:val="28"/>
        </w:rPr>
        <w:t xml:space="preserve">Длительность: </w:t>
      </w:r>
      <w:r w:rsidRPr="003726F4">
        <w:rPr>
          <w:sz w:val="28"/>
        </w:rPr>
        <w:t xml:space="preserve">краткосрочный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2 недели)</w:t>
      </w:r>
    </w:p>
    <w:p w:rsidR="008B4023" w:rsidRPr="003726F4" w:rsidRDefault="008B4023" w:rsidP="0058445F">
      <w:pPr>
        <w:spacing w:after="100" w:afterAutospacing="1"/>
        <w:rPr>
          <w:sz w:val="28"/>
        </w:rPr>
      </w:pPr>
      <w:r w:rsidRPr="003726F4">
        <w:rPr>
          <w:b/>
          <w:sz w:val="28"/>
        </w:rPr>
        <w:t>Участники проекта</w:t>
      </w:r>
      <w:r w:rsidRPr="003726F4">
        <w:rPr>
          <w:sz w:val="28"/>
        </w:rPr>
        <w:t>: музыкальный руководитель, дети, воспитатели, родители.</w:t>
      </w:r>
    </w:p>
    <w:p w:rsidR="008B4023" w:rsidRPr="003726F4" w:rsidRDefault="003C78AF" w:rsidP="003C78AF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Предполагаемые итоги реализации проекта</w:t>
      </w:r>
    </w:p>
    <w:p w:rsidR="003C78AF" w:rsidRPr="003726F4" w:rsidRDefault="003C78AF" w:rsidP="003C78AF">
      <w:pPr>
        <w:pStyle w:val="a5"/>
        <w:numPr>
          <w:ilvl w:val="0"/>
          <w:numId w:val="1"/>
        </w:numPr>
        <w:spacing w:after="100" w:afterAutospacing="1"/>
        <w:rPr>
          <w:sz w:val="28"/>
        </w:rPr>
      </w:pPr>
      <w:r w:rsidRPr="003726F4">
        <w:rPr>
          <w:sz w:val="28"/>
        </w:rPr>
        <w:t>Знание детьми о празднике Пасхи, его возникновении</w:t>
      </w:r>
    </w:p>
    <w:p w:rsidR="003C78AF" w:rsidRPr="003726F4" w:rsidRDefault="003C78AF" w:rsidP="003C78AF">
      <w:pPr>
        <w:pStyle w:val="a5"/>
        <w:numPr>
          <w:ilvl w:val="0"/>
          <w:numId w:val="1"/>
        </w:numPr>
        <w:spacing w:after="100" w:afterAutospacing="1"/>
        <w:rPr>
          <w:sz w:val="28"/>
        </w:rPr>
      </w:pPr>
      <w:r w:rsidRPr="003726F4">
        <w:rPr>
          <w:sz w:val="28"/>
        </w:rPr>
        <w:t>Понимание детьми значимости праздника, обычаев, традиций для верующих людей.</w:t>
      </w:r>
    </w:p>
    <w:p w:rsidR="003C78AF" w:rsidRPr="003726F4" w:rsidRDefault="003C78AF" w:rsidP="003C78AF">
      <w:pPr>
        <w:pStyle w:val="a5"/>
        <w:numPr>
          <w:ilvl w:val="0"/>
          <w:numId w:val="1"/>
        </w:numPr>
        <w:spacing w:after="100" w:afterAutospacing="1"/>
        <w:rPr>
          <w:sz w:val="28"/>
        </w:rPr>
      </w:pPr>
      <w:r w:rsidRPr="003726F4">
        <w:rPr>
          <w:sz w:val="28"/>
        </w:rPr>
        <w:t>Умение организовывать пасхальные игры, русские народные игры на основе на основе имеющихся игр.</w:t>
      </w:r>
    </w:p>
    <w:p w:rsidR="003C78AF" w:rsidRPr="003726F4" w:rsidRDefault="003C78AF" w:rsidP="003C78AF">
      <w:pPr>
        <w:pStyle w:val="a5"/>
        <w:numPr>
          <w:ilvl w:val="0"/>
          <w:numId w:val="1"/>
        </w:numPr>
        <w:spacing w:after="100" w:afterAutospacing="1"/>
        <w:rPr>
          <w:sz w:val="28"/>
        </w:rPr>
      </w:pPr>
      <w:r w:rsidRPr="003726F4">
        <w:rPr>
          <w:sz w:val="28"/>
        </w:rPr>
        <w:t>Проявление интереса  к истории христианского праздника Пасха.</w:t>
      </w:r>
    </w:p>
    <w:p w:rsidR="00AC665B" w:rsidRPr="003726F4" w:rsidRDefault="003C78AF" w:rsidP="00AC665B">
      <w:pPr>
        <w:spacing w:after="100" w:afterAutospacing="1"/>
        <w:rPr>
          <w:b/>
          <w:sz w:val="28"/>
        </w:rPr>
      </w:pPr>
      <w:r w:rsidRPr="003726F4">
        <w:rPr>
          <w:b/>
          <w:sz w:val="28"/>
        </w:rPr>
        <w:t>Цель:</w:t>
      </w:r>
    </w:p>
    <w:p w:rsidR="003C78AF" w:rsidRPr="003726F4" w:rsidRDefault="003C78AF" w:rsidP="00AC665B">
      <w:pPr>
        <w:spacing w:after="100" w:afterAutospacing="1"/>
        <w:rPr>
          <w:sz w:val="28"/>
        </w:rPr>
      </w:pPr>
      <w:r w:rsidRPr="003726F4">
        <w:rPr>
          <w:sz w:val="28"/>
        </w:rPr>
        <w:t>Приобщение, расширение знаний о традиции празднования православных праздников на примере праздника «Пасха»</w:t>
      </w:r>
    </w:p>
    <w:p w:rsidR="00AC665B" w:rsidRPr="003726F4" w:rsidRDefault="00AC665B" w:rsidP="00AC665B">
      <w:pPr>
        <w:spacing w:after="100" w:afterAutospacing="1"/>
        <w:rPr>
          <w:b/>
          <w:sz w:val="28"/>
        </w:rPr>
      </w:pPr>
      <w:r w:rsidRPr="003726F4">
        <w:rPr>
          <w:b/>
          <w:sz w:val="28"/>
        </w:rPr>
        <w:t>Задачи:</w:t>
      </w:r>
    </w:p>
    <w:p w:rsidR="00AC665B" w:rsidRPr="003726F4" w:rsidRDefault="00AC665B" w:rsidP="00AC665B">
      <w:pPr>
        <w:pStyle w:val="a5"/>
        <w:numPr>
          <w:ilvl w:val="0"/>
          <w:numId w:val="2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>Познакомить  детей с православным праздником «Светлое  Воскресенье Христово», с его историей, обычаями и обрядами праздника.</w:t>
      </w:r>
    </w:p>
    <w:p w:rsidR="00AC665B" w:rsidRPr="003726F4" w:rsidRDefault="00AC665B" w:rsidP="00AC665B">
      <w:pPr>
        <w:pStyle w:val="a5"/>
        <w:numPr>
          <w:ilvl w:val="0"/>
          <w:numId w:val="2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>Развивать интерес  к культуре предков.</w:t>
      </w:r>
    </w:p>
    <w:p w:rsidR="00AC665B" w:rsidRPr="003726F4" w:rsidRDefault="00AC665B" w:rsidP="00AC665B">
      <w:pPr>
        <w:pStyle w:val="a5"/>
        <w:numPr>
          <w:ilvl w:val="0"/>
          <w:numId w:val="2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>Воспитывать патриотические чувства к  православным традициям русского народа, к народному творчеству.</w:t>
      </w:r>
    </w:p>
    <w:p w:rsidR="00AC665B" w:rsidRPr="003726F4" w:rsidRDefault="00AC665B" w:rsidP="00AC665B">
      <w:pPr>
        <w:spacing w:after="100" w:afterAutospacing="1"/>
        <w:ind w:left="360"/>
        <w:rPr>
          <w:b/>
          <w:sz w:val="28"/>
        </w:rPr>
      </w:pPr>
      <w:r w:rsidRPr="003726F4">
        <w:rPr>
          <w:b/>
          <w:sz w:val="28"/>
        </w:rPr>
        <w:t>Интеграция познавательных областей:</w:t>
      </w:r>
    </w:p>
    <w:p w:rsidR="00AC665B" w:rsidRPr="003726F4" w:rsidRDefault="00AC665B" w:rsidP="00AC665B">
      <w:pPr>
        <w:pStyle w:val="a5"/>
        <w:numPr>
          <w:ilvl w:val="0"/>
          <w:numId w:val="3"/>
        </w:numPr>
        <w:spacing w:after="100" w:afterAutospacing="1"/>
        <w:rPr>
          <w:sz w:val="28"/>
        </w:rPr>
      </w:pPr>
      <w:r w:rsidRPr="003726F4">
        <w:rPr>
          <w:sz w:val="28"/>
        </w:rPr>
        <w:t>Познавательное развитие</w:t>
      </w:r>
    </w:p>
    <w:p w:rsidR="00AC665B" w:rsidRPr="003726F4" w:rsidRDefault="00AC665B" w:rsidP="00AC665B">
      <w:pPr>
        <w:pStyle w:val="a5"/>
        <w:numPr>
          <w:ilvl w:val="0"/>
          <w:numId w:val="3"/>
        </w:numPr>
        <w:spacing w:after="100" w:afterAutospacing="1"/>
        <w:rPr>
          <w:sz w:val="28"/>
        </w:rPr>
      </w:pPr>
      <w:r w:rsidRPr="003726F4">
        <w:rPr>
          <w:sz w:val="28"/>
        </w:rPr>
        <w:t>Речевое развитие</w:t>
      </w:r>
    </w:p>
    <w:p w:rsidR="00AC665B" w:rsidRPr="003726F4" w:rsidRDefault="00AC665B" w:rsidP="00AC665B">
      <w:pPr>
        <w:pStyle w:val="a5"/>
        <w:numPr>
          <w:ilvl w:val="0"/>
          <w:numId w:val="3"/>
        </w:numPr>
        <w:spacing w:after="100" w:afterAutospacing="1"/>
        <w:rPr>
          <w:sz w:val="28"/>
        </w:rPr>
      </w:pPr>
      <w:r w:rsidRPr="003726F4">
        <w:rPr>
          <w:sz w:val="28"/>
        </w:rPr>
        <w:t>Социально-личностное развитие</w:t>
      </w:r>
    </w:p>
    <w:p w:rsidR="00AC665B" w:rsidRPr="003726F4" w:rsidRDefault="00AC665B" w:rsidP="00AC665B">
      <w:pPr>
        <w:pStyle w:val="a5"/>
        <w:numPr>
          <w:ilvl w:val="0"/>
          <w:numId w:val="3"/>
        </w:numPr>
        <w:spacing w:after="100" w:afterAutospacing="1"/>
        <w:rPr>
          <w:sz w:val="28"/>
        </w:rPr>
      </w:pPr>
      <w:r w:rsidRPr="003726F4">
        <w:rPr>
          <w:sz w:val="28"/>
        </w:rPr>
        <w:t>Художественно-эстетическое развитие</w:t>
      </w:r>
    </w:p>
    <w:p w:rsidR="00AC665B" w:rsidRPr="003726F4" w:rsidRDefault="00AC665B" w:rsidP="00AC665B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Актуальность:</w:t>
      </w:r>
    </w:p>
    <w:p w:rsidR="003C78AF" w:rsidRPr="003726F4" w:rsidRDefault="00A96417" w:rsidP="00A96417">
      <w:pPr>
        <w:pStyle w:val="a5"/>
        <w:numPr>
          <w:ilvl w:val="0"/>
          <w:numId w:val="4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 xml:space="preserve">Всем известно, что впечатления 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</w:t>
      </w:r>
      <w:r w:rsidRPr="003726F4">
        <w:rPr>
          <w:sz w:val="28"/>
        </w:rPr>
        <w:lastRenderedPageBreak/>
        <w:t>не должен терять своего нравственного авторитета. Мы не должны забывать о своем культурном прошлом. Знакомя детей  с народными обрядовыми  праздниками, тем самым приобщаем их к общечеловеческим нравственным ценностям.</w:t>
      </w:r>
    </w:p>
    <w:p w:rsidR="00A96417" w:rsidRPr="003726F4" w:rsidRDefault="00A96417" w:rsidP="00A96417">
      <w:pPr>
        <w:pStyle w:val="a5"/>
        <w:numPr>
          <w:ilvl w:val="0"/>
          <w:numId w:val="4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>Общение с народной культурой облагораживает, делает  человека мягким, чутким, добрым, мудрым.</w:t>
      </w:r>
    </w:p>
    <w:p w:rsidR="00B03CFD" w:rsidRPr="003726F4" w:rsidRDefault="00B03CFD" w:rsidP="00A96417">
      <w:pPr>
        <w:pStyle w:val="a5"/>
        <w:numPr>
          <w:ilvl w:val="0"/>
          <w:numId w:val="4"/>
        </w:numPr>
        <w:spacing w:after="100" w:afterAutospacing="1"/>
        <w:rPr>
          <w:b/>
          <w:sz w:val="28"/>
        </w:rPr>
      </w:pPr>
      <w:r w:rsidRPr="003726F4">
        <w:rPr>
          <w:sz w:val="28"/>
        </w:rPr>
        <w:t xml:space="preserve">Пасха самый радостный и большой праздник христиан. Ликует природа, все вокруг оживает и цветет. Празднование Пасхи стало уже традицией. Но дети не имеют достаточных представлений </w:t>
      </w:r>
      <w:proofErr w:type="gramStart"/>
      <w:r w:rsidRPr="003726F4">
        <w:rPr>
          <w:sz w:val="28"/>
        </w:rPr>
        <w:t>о</w:t>
      </w:r>
      <w:proofErr w:type="gramEnd"/>
      <w:r w:rsidRPr="003726F4">
        <w:rPr>
          <w:sz w:val="28"/>
        </w:rPr>
        <w:t xml:space="preserve"> этом празднике, о росписи пасхальных яиц, о старинных играх-забавах. Я решила познакомить детей  с народными праздниками. Ушинский</w:t>
      </w:r>
      <w:proofErr w:type="gramStart"/>
      <w:r w:rsidRPr="003726F4">
        <w:rPr>
          <w:sz w:val="28"/>
        </w:rPr>
        <w:t xml:space="preserve"> К</w:t>
      </w:r>
      <w:proofErr w:type="gramEnd"/>
      <w:r w:rsidRPr="003726F4">
        <w:rPr>
          <w:sz w:val="28"/>
        </w:rPr>
        <w:t xml:space="preserve"> Д отмечал: « Воспитание, если оно не хочет быть бессильным, должно быть народным, должно быть пронизано народностью»</w:t>
      </w:r>
    </w:p>
    <w:p w:rsidR="00B03CFD" w:rsidRPr="003726F4" w:rsidRDefault="00B03CFD" w:rsidP="00B03CFD">
      <w:pPr>
        <w:spacing w:after="100" w:afterAutospacing="1"/>
        <w:ind w:left="405"/>
        <w:rPr>
          <w:b/>
          <w:sz w:val="28"/>
        </w:rPr>
      </w:pPr>
    </w:p>
    <w:p w:rsidR="00D02E31" w:rsidRPr="003726F4" w:rsidRDefault="00D02E31" w:rsidP="00D02E31">
      <w:pPr>
        <w:spacing w:after="100" w:afterAutospacing="1"/>
        <w:ind w:left="405"/>
        <w:jc w:val="center"/>
        <w:rPr>
          <w:b/>
          <w:sz w:val="28"/>
        </w:rPr>
      </w:pPr>
      <w:r w:rsidRPr="003726F4">
        <w:rPr>
          <w:b/>
          <w:sz w:val="28"/>
        </w:rPr>
        <w:t>Этапы реализации проекта:</w:t>
      </w:r>
    </w:p>
    <w:p w:rsidR="00D02E31" w:rsidRPr="003726F4" w:rsidRDefault="00D02E31" w:rsidP="00D02E31">
      <w:pPr>
        <w:spacing w:after="100" w:afterAutospacing="1"/>
        <w:ind w:left="405"/>
        <w:rPr>
          <w:b/>
          <w:sz w:val="28"/>
        </w:rPr>
      </w:pPr>
      <w:r w:rsidRPr="003726F4">
        <w:rPr>
          <w:b/>
          <w:sz w:val="28"/>
        </w:rPr>
        <w:t>1 этап – организационный</w:t>
      </w:r>
    </w:p>
    <w:p w:rsidR="00D02E31" w:rsidRPr="003726F4" w:rsidRDefault="00D02E31" w:rsidP="00D02E31">
      <w:pPr>
        <w:spacing w:after="100" w:afterAutospacing="1"/>
        <w:ind w:left="405"/>
        <w:rPr>
          <w:sz w:val="28"/>
        </w:rPr>
      </w:pPr>
      <w:r w:rsidRPr="003726F4">
        <w:rPr>
          <w:sz w:val="28"/>
        </w:rPr>
        <w:t>Поиск информации</w:t>
      </w:r>
      <w:r w:rsidR="002C1878" w:rsidRPr="003726F4">
        <w:rPr>
          <w:sz w:val="28"/>
        </w:rPr>
        <w:t xml:space="preserve"> о празднике « Светлая Пасха» в книгах, телепередачах, интернете. Подбор литературы, иллюстраций, художественное слово.</w:t>
      </w:r>
    </w:p>
    <w:p w:rsidR="002C1878" w:rsidRPr="003726F4" w:rsidRDefault="002C1878" w:rsidP="00D02E31">
      <w:pPr>
        <w:spacing w:after="100" w:afterAutospacing="1"/>
        <w:ind w:left="405"/>
        <w:rPr>
          <w:b/>
          <w:sz w:val="28"/>
        </w:rPr>
      </w:pPr>
      <w:r w:rsidRPr="003726F4">
        <w:rPr>
          <w:b/>
          <w:sz w:val="28"/>
        </w:rPr>
        <w:t>2 этап – практический</w:t>
      </w:r>
    </w:p>
    <w:p w:rsidR="002C1878" w:rsidRPr="003726F4" w:rsidRDefault="002C1878" w:rsidP="00D02E31">
      <w:pPr>
        <w:spacing w:after="100" w:afterAutospacing="1"/>
        <w:ind w:left="405"/>
        <w:rPr>
          <w:sz w:val="28"/>
        </w:rPr>
      </w:pPr>
      <w:r w:rsidRPr="003726F4">
        <w:rPr>
          <w:sz w:val="28"/>
        </w:rPr>
        <w:t>Исследовательская деятельность. Совместно с родителями и детьми изготовление поделок к празднику. Консультации для родителей. Рисунки детей на  тему праздника «Пасха».</w:t>
      </w:r>
    </w:p>
    <w:p w:rsidR="002C1878" w:rsidRPr="003726F4" w:rsidRDefault="002C1878" w:rsidP="00D02E31">
      <w:pPr>
        <w:spacing w:after="100" w:afterAutospacing="1"/>
        <w:ind w:left="405"/>
        <w:rPr>
          <w:b/>
          <w:sz w:val="28"/>
        </w:rPr>
      </w:pPr>
      <w:r w:rsidRPr="003726F4">
        <w:rPr>
          <w:b/>
          <w:sz w:val="28"/>
        </w:rPr>
        <w:t>3 этап – заключительный</w:t>
      </w:r>
    </w:p>
    <w:p w:rsidR="002C1878" w:rsidRPr="003726F4" w:rsidRDefault="002C1878" w:rsidP="00D02E31">
      <w:pPr>
        <w:spacing w:after="100" w:afterAutospacing="1"/>
        <w:ind w:left="405"/>
        <w:rPr>
          <w:sz w:val="28"/>
        </w:rPr>
      </w:pPr>
      <w:r w:rsidRPr="003726F4">
        <w:rPr>
          <w:sz w:val="28"/>
        </w:rPr>
        <w:t>Презентация проекта. Выставка рисунков и поделок детей « Пасха в гости к нам пришла».</w:t>
      </w:r>
    </w:p>
    <w:p w:rsidR="002C1878" w:rsidRPr="003726F4" w:rsidRDefault="002C1878" w:rsidP="00D02E31">
      <w:pPr>
        <w:spacing w:after="100" w:afterAutospacing="1"/>
        <w:ind w:left="405"/>
        <w:rPr>
          <w:sz w:val="28"/>
        </w:rPr>
      </w:pPr>
      <w:r w:rsidRPr="003726F4">
        <w:rPr>
          <w:sz w:val="28"/>
        </w:rPr>
        <w:t>Праздник « Светлая Пасха»</w:t>
      </w:r>
    </w:p>
    <w:p w:rsidR="002C1878" w:rsidRPr="003726F4" w:rsidRDefault="002C1878" w:rsidP="002C1878">
      <w:pPr>
        <w:spacing w:after="100" w:afterAutospacing="1"/>
        <w:ind w:left="405"/>
        <w:jc w:val="center"/>
        <w:rPr>
          <w:b/>
          <w:sz w:val="28"/>
        </w:rPr>
      </w:pPr>
      <w:r w:rsidRPr="003726F4">
        <w:rPr>
          <w:b/>
          <w:sz w:val="28"/>
        </w:rPr>
        <w:t>Принципы работы по проекту</w:t>
      </w:r>
    </w:p>
    <w:p w:rsidR="002C1878" w:rsidRPr="003726F4" w:rsidRDefault="002C1878" w:rsidP="002C1878">
      <w:pPr>
        <w:pStyle w:val="a5"/>
        <w:numPr>
          <w:ilvl w:val="0"/>
          <w:numId w:val="6"/>
        </w:numPr>
        <w:spacing w:after="100" w:afterAutospacing="1"/>
        <w:rPr>
          <w:sz w:val="28"/>
        </w:rPr>
      </w:pPr>
      <w:r w:rsidRPr="003726F4">
        <w:rPr>
          <w:sz w:val="28"/>
        </w:rPr>
        <w:t>Доступность</w:t>
      </w:r>
    </w:p>
    <w:p w:rsidR="002C1878" w:rsidRPr="003726F4" w:rsidRDefault="002C1878" w:rsidP="002C1878">
      <w:pPr>
        <w:pStyle w:val="a5"/>
        <w:numPr>
          <w:ilvl w:val="0"/>
          <w:numId w:val="6"/>
        </w:numPr>
        <w:spacing w:after="100" w:afterAutospacing="1"/>
        <w:rPr>
          <w:sz w:val="28"/>
        </w:rPr>
      </w:pPr>
      <w:r w:rsidRPr="003726F4">
        <w:rPr>
          <w:sz w:val="28"/>
        </w:rPr>
        <w:t>Наглядность</w:t>
      </w:r>
    </w:p>
    <w:p w:rsidR="002C1878" w:rsidRPr="003726F4" w:rsidRDefault="002C1878" w:rsidP="002C1878">
      <w:pPr>
        <w:pStyle w:val="a5"/>
        <w:numPr>
          <w:ilvl w:val="0"/>
          <w:numId w:val="6"/>
        </w:numPr>
        <w:spacing w:after="100" w:afterAutospacing="1"/>
        <w:rPr>
          <w:sz w:val="28"/>
        </w:rPr>
      </w:pPr>
      <w:r w:rsidRPr="003726F4">
        <w:rPr>
          <w:sz w:val="28"/>
        </w:rPr>
        <w:t>Творческая направленность</w:t>
      </w:r>
    </w:p>
    <w:p w:rsidR="002C1878" w:rsidRPr="003726F4" w:rsidRDefault="002C1878" w:rsidP="002C1878">
      <w:pPr>
        <w:pStyle w:val="a5"/>
        <w:numPr>
          <w:ilvl w:val="0"/>
          <w:numId w:val="6"/>
        </w:numPr>
        <w:spacing w:after="100" w:afterAutospacing="1"/>
        <w:rPr>
          <w:sz w:val="28"/>
        </w:rPr>
      </w:pPr>
      <w:r w:rsidRPr="003726F4">
        <w:rPr>
          <w:sz w:val="28"/>
        </w:rPr>
        <w:t>Игровое познание</w:t>
      </w:r>
    </w:p>
    <w:p w:rsidR="002C1878" w:rsidRPr="003726F4" w:rsidRDefault="002C1878" w:rsidP="002C1878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lastRenderedPageBreak/>
        <w:t>Оборудование</w:t>
      </w:r>
    </w:p>
    <w:p w:rsidR="002C1878" w:rsidRPr="003726F4" w:rsidRDefault="00432B95" w:rsidP="00432B95">
      <w:pPr>
        <w:pStyle w:val="a5"/>
        <w:numPr>
          <w:ilvl w:val="0"/>
          <w:numId w:val="7"/>
        </w:numPr>
        <w:spacing w:after="100" w:afterAutospacing="1"/>
        <w:rPr>
          <w:sz w:val="28"/>
        </w:rPr>
      </w:pPr>
      <w:r w:rsidRPr="003726F4">
        <w:rPr>
          <w:sz w:val="28"/>
        </w:rPr>
        <w:t>Наглядный материал: иллюстрации, картинки о празднике « Светлая Пасха»</w:t>
      </w:r>
    </w:p>
    <w:p w:rsidR="00432B95" w:rsidRPr="003726F4" w:rsidRDefault="00432B95" w:rsidP="00432B95">
      <w:pPr>
        <w:pStyle w:val="a5"/>
        <w:numPr>
          <w:ilvl w:val="0"/>
          <w:numId w:val="7"/>
        </w:numPr>
        <w:spacing w:after="100" w:afterAutospacing="1"/>
        <w:rPr>
          <w:sz w:val="28"/>
        </w:rPr>
      </w:pPr>
      <w:r w:rsidRPr="003726F4">
        <w:rPr>
          <w:sz w:val="28"/>
        </w:rPr>
        <w:t>Атрибуты к музыкальным играм: платочек, горка для прокатывания яиц, карусель, обручи, колокольчики.</w:t>
      </w:r>
    </w:p>
    <w:p w:rsidR="00432B95" w:rsidRPr="003726F4" w:rsidRDefault="00432B95" w:rsidP="00432B95">
      <w:pPr>
        <w:pStyle w:val="a5"/>
        <w:numPr>
          <w:ilvl w:val="0"/>
          <w:numId w:val="7"/>
        </w:numPr>
        <w:spacing w:after="100" w:afterAutospacing="1"/>
        <w:rPr>
          <w:sz w:val="28"/>
        </w:rPr>
      </w:pPr>
      <w:r w:rsidRPr="003726F4">
        <w:rPr>
          <w:sz w:val="28"/>
        </w:rPr>
        <w:t>Технические средства: ноутбук, телевизор, подбор музыкального материала.</w:t>
      </w:r>
    </w:p>
    <w:p w:rsidR="00AC665B" w:rsidRPr="003726F4" w:rsidRDefault="006F2692" w:rsidP="006F2692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Итоги проекта</w:t>
      </w:r>
    </w:p>
    <w:p w:rsidR="006F2692" w:rsidRPr="003726F4" w:rsidRDefault="006F2692" w:rsidP="006F2692">
      <w:pPr>
        <w:pStyle w:val="a5"/>
        <w:numPr>
          <w:ilvl w:val="0"/>
          <w:numId w:val="8"/>
        </w:numPr>
        <w:spacing w:after="100" w:afterAutospacing="1"/>
        <w:rPr>
          <w:sz w:val="28"/>
        </w:rPr>
      </w:pPr>
      <w:r w:rsidRPr="003726F4">
        <w:rPr>
          <w:sz w:val="28"/>
        </w:rPr>
        <w:t>Музыкальный праздник «Светлая Пасха»</w:t>
      </w:r>
    </w:p>
    <w:p w:rsidR="006F2692" w:rsidRPr="003726F4" w:rsidRDefault="006F2692" w:rsidP="006F2692">
      <w:pPr>
        <w:pStyle w:val="a5"/>
        <w:numPr>
          <w:ilvl w:val="0"/>
          <w:numId w:val="8"/>
        </w:numPr>
        <w:spacing w:after="100" w:afterAutospacing="1"/>
        <w:rPr>
          <w:sz w:val="28"/>
        </w:rPr>
      </w:pPr>
      <w:r w:rsidRPr="003726F4">
        <w:rPr>
          <w:sz w:val="28"/>
        </w:rPr>
        <w:t xml:space="preserve">Выставка </w:t>
      </w:r>
      <w:r w:rsidR="005365B4" w:rsidRPr="003726F4">
        <w:rPr>
          <w:sz w:val="28"/>
        </w:rPr>
        <w:t xml:space="preserve">рисунков и поделок </w:t>
      </w:r>
      <w:r w:rsidRPr="003726F4">
        <w:rPr>
          <w:sz w:val="28"/>
        </w:rPr>
        <w:t xml:space="preserve"> по теме.</w:t>
      </w:r>
    </w:p>
    <w:p w:rsidR="005365B4" w:rsidRPr="003726F4" w:rsidRDefault="005365B4" w:rsidP="006F2692">
      <w:pPr>
        <w:pStyle w:val="a5"/>
        <w:numPr>
          <w:ilvl w:val="0"/>
          <w:numId w:val="8"/>
        </w:numPr>
        <w:spacing w:after="100" w:afterAutospacing="1"/>
        <w:rPr>
          <w:sz w:val="28"/>
        </w:rPr>
      </w:pPr>
      <w:r w:rsidRPr="003726F4">
        <w:rPr>
          <w:sz w:val="28"/>
        </w:rPr>
        <w:t>Современное творчество родителей и детей «Пасхальное яичко»</w:t>
      </w:r>
    </w:p>
    <w:p w:rsidR="005365B4" w:rsidRPr="003726F4" w:rsidRDefault="005365B4" w:rsidP="006F2692">
      <w:pPr>
        <w:pStyle w:val="a5"/>
        <w:numPr>
          <w:ilvl w:val="0"/>
          <w:numId w:val="8"/>
        </w:numPr>
        <w:spacing w:after="100" w:afterAutospacing="1"/>
        <w:rPr>
          <w:sz w:val="28"/>
        </w:rPr>
      </w:pPr>
      <w:r w:rsidRPr="003726F4">
        <w:rPr>
          <w:sz w:val="28"/>
        </w:rPr>
        <w:t>Презентация проекта на педагогическом совете.</w:t>
      </w:r>
    </w:p>
    <w:p w:rsidR="005365B4" w:rsidRPr="003726F4" w:rsidRDefault="005365B4" w:rsidP="005365B4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Технологическая карта проекта</w:t>
      </w:r>
    </w:p>
    <w:p w:rsidR="005365B4" w:rsidRPr="003726F4" w:rsidRDefault="005365B4" w:rsidP="005365B4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Познавательное развитие</w:t>
      </w:r>
    </w:p>
    <w:p w:rsidR="005365B4" w:rsidRPr="003726F4" w:rsidRDefault="005365B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>Консультация для педагогов « Способы окраски яиц»</w:t>
      </w:r>
    </w:p>
    <w:p w:rsidR="005365B4" w:rsidRPr="003726F4" w:rsidRDefault="005365B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>Консультация для родителей « Пасхальные традиции, обычаи обряды»</w:t>
      </w:r>
    </w:p>
    <w:p w:rsidR="005365B4" w:rsidRPr="003726F4" w:rsidRDefault="005365B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>Рассматривание  пасхальных картинок</w:t>
      </w:r>
    </w:p>
    <w:p w:rsidR="005365B4" w:rsidRPr="003726F4" w:rsidRDefault="005365B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>Консультация « Приобщение детей к русской народной культуре через народные праздники и традиции»</w:t>
      </w:r>
    </w:p>
    <w:p w:rsidR="005365B4" w:rsidRPr="003726F4" w:rsidRDefault="005365B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>Пасхальные приметы</w:t>
      </w:r>
    </w:p>
    <w:p w:rsidR="00724864" w:rsidRPr="003726F4" w:rsidRDefault="00724864" w:rsidP="005365B4">
      <w:pPr>
        <w:pStyle w:val="a5"/>
        <w:numPr>
          <w:ilvl w:val="0"/>
          <w:numId w:val="9"/>
        </w:numPr>
        <w:spacing w:after="100" w:afterAutospacing="1"/>
        <w:rPr>
          <w:sz w:val="28"/>
        </w:rPr>
      </w:pPr>
      <w:r w:rsidRPr="003726F4">
        <w:rPr>
          <w:sz w:val="28"/>
        </w:rPr>
        <w:t xml:space="preserve">Беседа о видах яичного творчества славян </w:t>
      </w:r>
      <w:proofErr w:type="gramStart"/>
      <w:r w:rsidRPr="003726F4">
        <w:rPr>
          <w:sz w:val="28"/>
        </w:rPr>
        <w:t xml:space="preserve">( </w:t>
      </w:r>
      <w:proofErr w:type="spellStart"/>
      <w:proofErr w:type="gramEnd"/>
      <w:r w:rsidRPr="003726F4">
        <w:rPr>
          <w:sz w:val="28"/>
        </w:rPr>
        <w:t>писанки</w:t>
      </w:r>
      <w:proofErr w:type="spellEnd"/>
      <w:r w:rsidRPr="003726F4">
        <w:rPr>
          <w:sz w:val="28"/>
        </w:rPr>
        <w:t xml:space="preserve">, </w:t>
      </w:r>
      <w:proofErr w:type="spellStart"/>
      <w:r w:rsidRPr="003726F4">
        <w:rPr>
          <w:sz w:val="28"/>
        </w:rPr>
        <w:t>крашенки</w:t>
      </w:r>
      <w:proofErr w:type="spellEnd"/>
      <w:r w:rsidRPr="003726F4">
        <w:rPr>
          <w:sz w:val="28"/>
        </w:rPr>
        <w:t xml:space="preserve">, </w:t>
      </w:r>
      <w:proofErr w:type="spellStart"/>
      <w:r w:rsidRPr="003726F4">
        <w:rPr>
          <w:sz w:val="28"/>
        </w:rPr>
        <w:t>крапонка</w:t>
      </w:r>
      <w:proofErr w:type="spellEnd"/>
      <w:r w:rsidRPr="003726F4">
        <w:rPr>
          <w:sz w:val="28"/>
        </w:rPr>
        <w:t xml:space="preserve">, </w:t>
      </w:r>
      <w:proofErr w:type="spellStart"/>
      <w:r w:rsidRPr="003726F4">
        <w:rPr>
          <w:sz w:val="28"/>
        </w:rPr>
        <w:t>травленка</w:t>
      </w:r>
      <w:proofErr w:type="spellEnd"/>
      <w:r w:rsidRPr="003726F4">
        <w:rPr>
          <w:sz w:val="28"/>
        </w:rPr>
        <w:t>)</w:t>
      </w:r>
    </w:p>
    <w:p w:rsidR="00724864" w:rsidRPr="003726F4" w:rsidRDefault="00724864" w:rsidP="00724864">
      <w:pPr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Художественно – эстетическое развитие:</w:t>
      </w:r>
    </w:p>
    <w:p w:rsidR="008F5453" w:rsidRPr="003726F4" w:rsidRDefault="00724864" w:rsidP="008F5453">
      <w:pPr>
        <w:pStyle w:val="a5"/>
        <w:spacing w:after="100" w:afterAutospacing="1"/>
        <w:rPr>
          <w:sz w:val="28"/>
          <w:u w:val="single"/>
        </w:rPr>
      </w:pPr>
      <w:r w:rsidRPr="003726F4">
        <w:rPr>
          <w:sz w:val="28"/>
          <w:u w:val="single"/>
        </w:rPr>
        <w:t>Слушание музыки:</w:t>
      </w:r>
    </w:p>
    <w:p w:rsidR="00724864" w:rsidRPr="003726F4" w:rsidRDefault="008F5453" w:rsidP="008F5453">
      <w:pPr>
        <w:pStyle w:val="a5"/>
        <w:spacing w:after="100" w:afterAutospacing="1"/>
        <w:rPr>
          <w:sz w:val="28"/>
          <w:u w:val="single"/>
        </w:rPr>
      </w:pPr>
      <w:r w:rsidRPr="003726F4">
        <w:rPr>
          <w:sz w:val="28"/>
        </w:rPr>
        <w:t>«</w:t>
      </w:r>
      <w:r w:rsidR="00724864" w:rsidRPr="003726F4">
        <w:rPr>
          <w:sz w:val="28"/>
        </w:rPr>
        <w:t xml:space="preserve"> Песнопение Свято Троицкой Сергиевой Лавры и праздничных пасхальных звонов». </w:t>
      </w:r>
      <w:proofErr w:type="gramStart"/>
      <w:r w:rsidR="00724864" w:rsidRPr="003726F4">
        <w:rPr>
          <w:sz w:val="28"/>
        </w:rPr>
        <w:t>П</w:t>
      </w:r>
      <w:proofErr w:type="gramEnd"/>
      <w:r w:rsidR="00724864" w:rsidRPr="003726F4">
        <w:rPr>
          <w:sz w:val="28"/>
        </w:rPr>
        <w:t xml:space="preserve"> И Чайковский  </w:t>
      </w:r>
      <w:r w:rsidRPr="003726F4">
        <w:rPr>
          <w:sz w:val="28"/>
        </w:rPr>
        <w:t>«</w:t>
      </w:r>
      <w:r w:rsidR="00724864" w:rsidRPr="003726F4">
        <w:rPr>
          <w:sz w:val="28"/>
        </w:rPr>
        <w:t>В церкви»</w:t>
      </w:r>
    </w:p>
    <w:p w:rsidR="008F5453" w:rsidRPr="003726F4" w:rsidRDefault="00724864" w:rsidP="008F5453">
      <w:pPr>
        <w:pStyle w:val="a5"/>
        <w:spacing w:after="100" w:afterAutospacing="1"/>
        <w:rPr>
          <w:sz w:val="28"/>
          <w:u w:val="single"/>
        </w:rPr>
      </w:pPr>
      <w:r w:rsidRPr="003726F4">
        <w:rPr>
          <w:sz w:val="28"/>
          <w:u w:val="single"/>
        </w:rPr>
        <w:t xml:space="preserve">Пение </w:t>
      </w:r>
    </w:p>
    <w:p w:rsidR="00724864" w:rsidRPr="003726F4" w:rsidRDefault="00724864" w:rsidP="008F5453">
      <w:pPr>
        <w:pStyle w:val="a5"/>
        <w:spacing w:after="100" w:afterAutospacing="1"/>
        <w:rPr>
          <w:b/>
          <w:sz w:val="28"/>
        </w:rPr>
      </w:pPr>
      <w:r w:rsidRPr="003726F4">
        <w:rPr>
          <w:sz w:val="28"/>
        </w:rPr>
        <w:t>« Пасха в гости к нам пришла»  м.р.2/2009 музыка</w:t>
      </w:r>
      <w:proofErr w:type="gramStart"/>
      <w:r w:rsidRPr="003726F4">
        <w:rPr>
          <w:sz w:val="28"/>
        </w:rPr>
        <w:t xml:space="preserve"> С</w:t>
      </w:r>
      <w:proofErr w:type="gramEnd"/>
      <w:r w:rsidRPr="003726F4">
        <w:rPr>
          <w:sz w:val="28"/>
        </w:rPr>
        <w:t xml:space="preserve"> </w:t>
      </w:r>
      <w:proofErr w:type="spellStart"/>
      <w:r w:rsidRPr="003726F4">
        <w:rPr>
          <w:sz w:val="28"/>
        </w:rPr>
        <w:t>Крупошушариной</w:t>
      </w:r>
      <w:proofErr w:type="spellEnd"/>
    </w:p>
    <w:p w:rsidR="00724864" w:rsidRPr="003726F4" w:rsidRDefault="00724864" w:rsidP="00724864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 xml:space="preserve">« Светлая пасха» м </w:t>
      </w:r>
      <w:proofErr w:type="gramStart"/>
      <w:r w:rsidRPr="003726F4">
        <w:rPr>
          <w:sz w:val="28"/>
        </w:rPr>
        <w:t>р</w:t>
      </w:r>
      <w:proofErr w:type="gramEnd"/>
      <w:r w:rsidRPr="003726F4">
        <w:rPr>
          <w:sz w:val="28"/>
        </w:rPr>
        <w:t xml:space="preserve"> 2/2013 музыка З </w:t>
      </w:r>
      <w:proofErr w:type="spellStart"/>
      <w:r w:rsidRPr="003726F4">
        <w:rPr>
          <w:sz w:val="28"/>
        </w:rPr>
        <w:t>Роот</w:t>
      </w:r>
      <w:proofErr w:type="spellEnd"/>
    </w:p>
    <w:p w:rsidR="00724864" w:rsidRPr="003726F4" w:rsidRDefault="00724864" w:rsidP="00724864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 xml:space="preserve">« </w:t>
      </w:r>
      <w:proofErr w:type="spellStart"/>
      <w:r w:rsidRPr="003726F4">
        <w:rPr>
          <w:sz w:val="28"/>
        </w:rPr>
        <w:t>Весняночка</w:t>
      </w:r>
      <w:proofErr w:type="spellEnd"/>
      <w:r w:rsidRPr="003726F4">
        <w:rPr>
          <w:sz w:val="28"/>
        </w:rPr>
        <w:t xml:space="preserve">» </w:t>
      </w:r>
      <w:proofErr w:type="spellStart"/>
      <w:r w:rsidRPr="003726F4">
        <w:rPr>
          <w:sz w:val="28"/>
        </w:rPr>
        <w:t>укр</w:t>
      </w:r>
      <w:proofErr w:type="spellEnd"/>
      <w:r w:rsidRPr="003726F4">
        <w:rPr>
          <w:sz w:val="28"/>
        </w:rPr>
        <w:t xml:space="preserve"> нар  </w:t>
      </w:r>
      <w:proofErr w:type="spellStart"/>
      <w:r w:rsidRPr="003726F4">
        <w:rPr>
          <w:sz w:val="28"/>
        </w:rPr>
        <w:t>обр</w:t>
      </w:r>
      <w:proofErr w:type="spellEnd"/>
      <w:proofErr w:type="gramStart"/>
      <w:r w:rsidRPr="003726F4">
        <w:rPr>
          <w:sz w:val="28"/>
        </w:rPr>
        <w:t xml:space="preserve"> С</w:t>
      </w:r>
      <w:proofErr w:type="gramEnd"/>
      <w:r w:rsidRPr="003726F4">
        <w:rPr>
          <w:sz w:val="28"/>
        </w:rPr>
        <w:t xml:space="preserve"> Полонского</w:t>
      </w:r>
    </w:p>
    <w:p w:rsidR="00724864" w:rsidRPr="003726F4" w:rsidRDefault="00724864" w:rsidP="00724864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 xml:space="preserve">« </w:t>
      </w:r>
      <w:proofErr w:type="spellStart"/>
      <w:r w:rsidRPr="003726F4">
        <w:rPr>
          <w:sz w:val="28"/>
        </w:rPr>
        <w:t>Земелюшка</w:t>
      </w:r>
      <w:proofErr w:type="spellEnd"/>
      <w:r w:rsidRPr="003726F4">
        <w:rPr>
          <w:sz w:val="28"/>
        </w:rPr>
        <w:t xml:space="preserve"> – чернозем» </w:t>
      </w:r>
      <w:proofErr w:type="gramStart"/>
      <w:r w:rsidRPr="003726F4">
        <w:rPr>
          <w:sz w:val="28"/>
        </w:rPr>
        <w:t>р</w:t>
      </w:r>
      <w:proofErr w:type="gramEnd"/>
      <w:r w:rsidRPr="003726F4">
        <w:rPr>
          <w:sz w:val="28"/>
        </w:rPr>
        <w:t xml:space="preserve"> н 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  <w:u w:val="single"/>
        </w:rPr>
      </w:pPr>
      <w:r w:rsidRPr="003726F4">
        <w:rPr>
          <w:sz w:val="28"/>
          <w:u w:val="single"/>
        </w:rPr>
        <w:t>Хороводные игры: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 xml:space="preserve">« Верба – </w:t>
      </w:r>
      <w:proofErr w:type="spellStart"/>
      <w:r w:rsidRPr="003726F4">
        <w:rPr>
          <w:sz w:val="28"/>
        </w:rPr>
        <w:t>вербочка</w:t>
      </w:r>
      <w:proofErr w:type="spellEnd"/>
      <w:r w:rsidRPr="003726F4">
        <w:rPr>
          <w:sz w:val="28"/>
        </w:rPr>
        <w:t>»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>« Солнце – ведрышко»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>« Ты по кругу пойди себе друга найди»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  <w:u w:val="single"/>
        </w:rPr>
      </w:pPr>
      <w:r w:rsidRPr="003726F4">
        <w:rPr>
          <w:sz w:val="28"/>
          <w:u w:val="single"/>
        </w:rPr>
        <w:lastRenderedPageBreak/>
        <w:t>Целовальные игры: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>«Платочек»</w:t>
      </w:r>
    </w:p>
    <w:p w:rsidR="008F5453" w:rsidRPr="003726F4" w:rsidRDefault="008F5453" w:rsidP="008F5453">
      <w:pPr>
        <w:pStyle w:val="a5"/>
        <w:spacing w:after="100" w:afterAutospacing="1"/>
        <w:rPr>
          <w:sz w:val="28"/>
        </w:rPr>
      </w:pPr>
      <w:r w:rsidRPr="003726F4">
        <w:rPr>
          <w:sz w:val="28"/>
        </w:rPr>
        <w:t>« Стульчик»</w:t>
      </w:r>
    </w:p>
    <w:p w:rsidR="008F5453" w:rsidRPr="003726F4" w:rsidRDefault="008F5453" w:rsidP="008F5453">
      <w:pPr>
        <w:pStyle w:val="a5"/>
        <w:spacing w:after="100" w:afterAutospacing="1"/>
        <w:jc w:val="center"/>
        <w:rPr>
          <w:b/>
          <w:sz w:val="28"/>
        </w:rPr>
      </w:pPr>
      <w:r w:rsidRPr="003726F4">
        <w:rPr>
          <w:b/>
          <w:sz w:val="28"/>
        </w:rPr>
        <w:t>Литература:</w:t>
      </w:r>
    </w:p>
    <w:p w:rsidR="008F5453" w:rsidRPr="003726F4" w:rsidRDefault="008F5453" w:rsidP="008F5453">
      <w:pPr>
        <w:pStyle w:val="a5"/>
        <w:numPr>
          <w:ilvl w:val="0"/>
          <w:numId w:val="13"/>
        </w:numPr>
        <w:spacing w:after="100" w:afterAutospacing="1"/>
        <w:rPr>
          <w:sz w:val="28"/>
        </w:rPr>
      </w:pPr>
      <w:r w:rsidRPr="003726F4">
        <w:rPr>
          <w:sz w:val="28"/>
        </w:rPr>
        <w:t>Князева О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Л, </w:t>
      </w:r>
      <w:proofErr w:type="spellStart"/>
      <w:r w:rsidRPr="003726F4">
        <w:rPr>
          <w:sz w:val="28"/>
        </w:rPr>
        <w:t>Маханева</w:t>
      </w:r>
      <w:proofErr w:type="spellEnd"/>
      <w:r w:rsidRPr="003726F4">
        <w:rPr>
          <w:sz w:val="28"/>
        </w:rPr>
        <w:t xml:space="preserve"> М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Д « Приобщение детей к истокам русской народной культуры»</w:t>
      </w:r>
    </w:p>
    <w:p w:rsidR="008F5453" w:rsidRPr="003726F4" w:rsidRDefault="008F5453" w:rsidP="008F5453">
      <w:pPr>
        <w:pStyle w:val="a5"/>
        <w:numPr>
          <w:ilvl w:val="0"/>
          <w:numId w:val="13"/>
        </w:numPr>
        <w:spacing w:after="100" w:afterAutospacing="1"/>
        <w:rPr>
          <w:sz w:val="28"/>
        </w:rPr>
      </w:pPr>
      <w:r w:rsidRPr="003726F4">
        <w:rPr>
          <w:sz w:val="28"/>
        </w:rPr>
        <w:t>« Русское народное творчество и обрядовые праздники в детском саду» учебно методическое пособие (2010 г)</w:t>
      </w:r>
    </w:p>
    <w:p w:rsidR="008F5453" w:rsidRPr="003726F4" w:rsidRDefault="00825659" w:rsidP="008F5453">
      <w:pPr>
        <w:pStyle w:val="a5"/>
        <w:numPr>
          <w:ilvl w:val="0"/>
          <w:numId w:val="13"/>
        </w:numPr>
        <w:spacing w:after="100" w:afterAutospacing="1"/>
        <w:rPr>
          <w:sz w:val="28"/>
        </w:rPr>
      </w:pPr>
      <w:r w:rsidRPr="003726F4">
        <w:rPr>
          <w:sz w:val="28"/>
        </w:rPr>
        <w:t>Журнал «Ребенок в детском саду»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  <w:r w:rsidRPr="003726F4">
        <w:rPr>
          <w:sz w:val="28"/>
        </w:rPr>
        <w:t xml:space="preserve">« Со Светлой пасхой»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1.2007 стр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74)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  <w:r w:rsidRPr="003726F4">
        <w:rPr>
          <w:sz w:val="28"/>
        </w:rPr>
        <w:t xml:space="preserve">« Писанки для Аленки»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2. 2007 стр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47)</w:t>
      </w:r>
    </w:p>
    <w:p w:rsidR="00825659" w:rsidRPr="003726F4" w:rsidRDefault="003726F4" w:rsidP="00825659">
      <w:pPr>
        <w:pStyle w:val="a5"/>
        <w:numPr>
          <w:ilvl w:val="0"/>
          <w:numId w:val="13"/>
        </w:numPr>
        <w:spacing w:after="100" w:afterAutospacing="1"/>
        <w:rPr>
          <w:sz w:val="28"/>
        </w:rPr>
      </w:pPr>
      <w:r w:rsidRPr="003726F4">
        <w:rPr>
          <w:sz w:val="28"/>
        </w:rPr>
        <w:t>«</w:t>
      </w:r>
      <w:r w:rsidR="00825659" w:rsidRPr="003726F4">
        <w:rPr>
          <w:sz w:val="28"/>
        </w:rPr>
        <w:t>Музыкальный руководитель</w:t>
      </w:r>
      <w:r w:rsidRPr="003726F4">
        <w:rPr>
          <w:sz w:val="28"/>
        </w:rPr>
        <w:t>»: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  <w:r w:rsidRPr="003726F4">
        <w:rPr>
          <w:sz w:val="28"/>
        </w:rPr>
        <w:t xml:space="preserve">«Пасхальный колобок»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2. 2008 стр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57)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  <w:r w:rsidRPr="003726F4">
        <w:rPr>
          <w:sz w:val="28"/>
        </w:rPr>
        <w:t xml:space="preserve">« Пасхальное яичко»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2. 2009 стр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52)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  <w:r w:rsidRPr="003726F4">
        <w:rPr>
          <w:sz w:val="28"/>
        </w:rPr>
        <w:t xml:space="preserve">« Веселиться народ праздник Пасхи идет» - стихи  </w:t>
      </w:r>
      <w:proofErr w:type="gramStart"/>
      <w:r w:rsidRPr="003726F4">
        <w:rPr>
          <w:sz w:val="28"/>
        </w:rPr>
        <w:t xml:space="preserve">( </w:t>
      </w:r>
      <w:proofErr w:type="gramEnd"/>
      <w:r w:rsidRPr="003726F4">
        <w:rPr>
          <w:sz w:val="28"/>
        </w:rPr>
        <w:t>2. 2015 стр</w:t>
      </w:r>
      <w:r w:rsidR="003726F4" w:rsidRPr="003726F4">
        <w:rPr>
          <w:sz w:val="28"/>
        </w:rPr>
        <w:t>.</w:t>
      </w:r>
      <w:r w:rsidRPr="003726F4">
        <w:rPr>
          <w:sz w:val="28"/>
        </w:rPr>
        <w:t xml:space="preserve"> 41)</w:t>
      </w:r>
    </w:p>
    <w:p w:rsidR="00825659" w:rsidRPr="003726F4" w:rsidRDefault="00825659" w:rsidP="00825659">
      <w:pPr>
        <w:pStyle w:val="a5"/>
        <w:spacing w:after="100" w:afterAutospacing="1"/>
        <w:ind w:left="1440"/>
        <w:rPr>
          <w:sz w:val="28"/>
        </w:rPr>
      </w:pPr>
    </w:p>
    <w:bookmarkEnd w:id="0"/>
    <w:p w:rsidR="00825659" w:rsidRDefault="00825659" w:rsidP="00825659">
      <w:pPr>
        <w:spacing w:after="100" w:afterAutospacing="1"/>
      </w:pPr>
      <w:r>
        <w:t xml:space="preserve">                  </w:t>
      </w:r>
    </w:p>
    <w:p w:rsidR="00825659" w:rsidRPr="008F5453" w:rsidRDefault="00825659" w:rsidP="00825659">
      <w:pPr>
        <w:spacing w:after="100" w:afterAutospacing="1"/>
      </w:pPr>
    </w:p>
    <w:p w:rsidR="008F5453" w:rsidRPr="008F5453" w:rsidRDefault="008F5453" w:rsidP="008F5453">
      <w:pPr>
        <w:pStyle w:val="a5"/>
        <w:spacing w:after="100" w:afterAutospacing="1"/>
      </w:pPr>
    </w:p>
    <w:p w:rsidR="008F5453" w:rsidRPr="008F5453" w:rsidRDefault="008F5453" w:rsidP="008F5453">
      <w:pPr>
        <w:spacing w:after="100" w:afterAutospacing="1"/>
        <w:rPr>
          <w:u w:val="single"/>
        </w:rPr>
      </w:pPr>
      <w:r>
        <w:rPr>
          <w:u w:val="single"/>
        </w:rPr>
        <w:t xml:space="preserve">             </w:t>
      </w:r>
    </w:p>
    <w:p w:rsidR="00724864" w:rsidRPr="005365B4" w:rsidRDefault="00724864" w:rsidP="00724864">
      <w:pPr>
        <w:spacing w:after="100" w:afterAutospacing="1"/>
      </w:pPr>
    </w:p>
    <w:p w:rsidR="0058445F" w:rsidRDefault="0058445F" w:rsidP="0058445F">
      <w:pPr>
        <w:spacing w:after="0"/>
      </w:pPr>
    </w:p>
    <w:p w:rsidR="009C5F23" w:rsidRDefault="009C5F23" w:rsidP="0058445F">
      <w:pPr>
        <w:spacing w:after="0"/>
      </w:pPr>
    </w:p>
    <w:p w:rsidR="009C5F23" w:rsidRDefault="009C5F23"/>
    <w:p w:rsidR="009C5F23" w:rsidRDefault="009C5F23"/>
    <w:p w:rsidR="009C5F23" w:rsidRDefault="009C5F23"/>
    <w:p w:rsidR="00E41D36" w:rsidRDefault="00E41D36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p w:rsidR="009C5F23" w:rsidRDefault="009C5F23"/>
    <w:sectPr w:rsidR="009C5F23" w:rsidSect="009C5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09"/>
    <w:multiLevelType w:val="hybridMultilevel"/>
    <w:tmpl w:val="3A949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1D2599"/>
    <w:multiLevelType w:val="hybridMultilevel"/>
    <w:tmpl w:val="2890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F0FEC"/>
    <w:multiLevelType w:val="hybridMultilevel"/>
    <w:tmpl w:val="1DBC11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2A2CAA"/>
    <w:multiLevelType w:val="hybridMultilevel"/>
    <w:tmpl w:val="5672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7897"/>
    <w:multiLevelType w:val="hybridMultilevel"/>
    <w:tmpl w:val="333E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E0BD9"/>
    <w:multiLevelType w:val="hybridMultilevel"/>
    <w:tmpl w:val="754ED3E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D8B3931"/>
    <w:multiLevelType w:val="hybridMultilevel"/>
    <w:tmpl w:val="BE9E6DD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A904C5B"/>
    <w:multiLevelType w:val="hybridMultilevel"/>
    <w:tmpl w:val="280E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16149"/>
    <w:multiLevelType w:val="hybridMultilevel"/>
    <w:tmpl w:val="E4064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C17A9D"/>
    <w:multiLevelType w:val="hybridMultilevel"/>
    <w:tmpl w:val="67CA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77B46"/>
    <w:multiLevelType w:val="hybridMultilevel"/>
    <w:tmpl w:val="1B2A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66BDC"/>
    <w:multiLevelType w:val="hybridMultilevel"/>
    <w:tmpl w:val="3E12AC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D35820"/>
    <w:multiLevelType w:val="hybridMultilevel"/>
    <w:tmpl w:val="11762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3D00DD"/>
    <w:multiLevelType w:val="hybridMultilevel"/>
    <w:tmpl w:val="B97A0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62"/>
    <w:rsid w:val="002C1878"/>
    <w:rsid w:val="003726F4"/>
    <w:rsid w:val="003C78AF"/>
    <w:rsid w:val="00432B95"/>
    <w:rsid w:val="005365B4"/>
    <w:rsid w:val="0058445F"/>
    <w:rsid w:val="0069138F"/>
    <w:rsid w:val="006F2692"/>
    <w:rsid w:val="00724864"/>
    <w:rsid w:val="007B530D"/>
    <w:rsid w:val="00825659"/>
    <w:rsid w:val="008B4023"/>
    <w:rsid w:val="008F5453"/>
    <w:rsid w:val="009C5F23"/>
    <w:rsid w:val="00A96417"/>
    <w:rsid w:val="00AC665B"/>
    <w:rsid w:val="00B03CFD"/>
    <w:rsid w:val="00C91562"/>
    <w:rsid w:val="00D02E31"/>
    <w:rsid w:val="00E41D36"/>
    <w:rsid w:val="00F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184E-7D79-45AF-9150-0365111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2018-04-04T09:44:00Z</dcterms:created>
  <dcterms:modified xsi:type="dcterms:W3CDTF">2021-02-10T23:57:00Z</dcterms:modified>
</cp:coreProperties>
</file>