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786"/>
      </w:tblGrid>
      <w:tr w:rsidR="0019546D" w:rsidRPr="0019546D" w:rsidTr="0019546D"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46D" w:rsidRPr="0019546D" w:rsidRDefault="0019546D" w:rsidP="001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19546D" w:rsidRDefault="0019546D" w:rsidP="001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Совета учреждения </w:t>
            </w:r>
          </w:p>
          <w:p w:rsidR="0019546D" w:rsidRPr="0019546D" w:rsidRDefault="0019546D" w:rsidP="001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ЦРР – д/с № 30 «Лесная сказка»</w:t>
            </w:r>
          </w:p>
          <w:p w:rsidR="0019546D" w:rsidRPr="0019546D" w:rsidRDefault="0019546D" w:rsidP="001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18 от 19.08.2015г.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46D" w:rsidRPr="0019546D" w:rsidRDefault="0019546D" w:rsidP="001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9546D" w:rsidRPr="0019546D" w:rsidRDefault="0019546D" w:rsidP="001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5A5A3F" w:rsidRPr="005A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</w:t>
            </w:r>
            <w:r w:rsidR="005A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A5A3F" w:rsidRPr="005A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от ________</w:t>
            </w:r>
            <w:r w:rsidRPr="005A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19546D" w:rsidRDefault="0019546D" w:rsidP="001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МДОБУ ЦРР – </w:t>
            </w:r>
          </w:p>
          <w:p w:rsidR="0019546D" w:rsidRPr="0019546D" w:rsidRDefault="0019546D" w:rsidP="001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30 «Лесная сказка»</w:t>
            </w:r>
          </w:p>
          <w:p w:rsidR="0019546D" w:rsidRPr="0019546D" w:rsidRDefault="0019546D" w:rsidP="001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Т.П.Кривда</w:t>
            </w:r>
          </w:p>
          <w:p w:rsidR="0019546D" w:rsidRPr="0019546D" w:rsidRDefault="0019546D" w:rsidP="001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525" w:rsidRDefault="00AC3525" w:rsidP="00195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525" w:rsidRDefault="00AC3525" w:rsidP="00195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46D" w:rsidRDefault="0019546D" w:rsidP="00195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 воспитанников</w:t>
      </w:r>
    </w:p>
    <w:p w:rsidR="00AC3525" w:rsidRDefault="0019546D" w:rsidP="00195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дошкольного образовательного бюджетного учреждения </w:t>
      </w:r>
    </w:p>
    <w:p w:rsidR="00AC3525" w:rsidRDefault="0019546D" w:rsidP="00195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«Центр развития ребенка – детский сад № 30 «Лесная сказка» </w:t>
      </w:r>
    </w:p>
    <w:p w:rsidR="0019546D" w:rsidRPr="0019546D" w:rsidRDefault="0019546D" w:rsidP="00195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Арсеньевского городского округа</w:t>
      </w:r>
      <w:r w:rsidRPr="0019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3525" w:rsidRDefault="00AC3525" w:rsidP="00AC3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DF5" w:rsidRDefault="00804DF5" w:rsidP="00AC3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525" w:rsidRDefault="0019546D" w:rsidP="00AC3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04DF5" w:rsidRDefault="00804DF5" w:rsidP="00AC3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6D" w:rsidRPr="0019546D" w:rsidRDefault="0019546D" w:rsidP="00AC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Настоящие правила внутреннего распорядка воспитанников (далее Правила), разработаны на основании Федерального закона Российской Федерации от 29.12.2012 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утверждённым приказом Министерства образования и науки РФ  от 30.08.2013 г., </w:t>
      </w:r>
      <w:proofErr w:type="spellStart"/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и организации режима работы  дошкольных образовательных организаций», Уставом организации и определяют внутренний распорядок обучающихся </w:t>
      </w:r>
      <w:r w:rsidR="00AC3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AC3525" w:rsidRPr="00AC3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дошкольного образовательного бюджетного учреждения «Центр развития ребенка – детский сад № 30 «Лесная сказка» Арсеньевского городского округа</w:t>
      </w:r>
      <w:r w:rsidR="00AC3525" w:rsidRPr="0019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ДОУ), режим образовательного процесса и защиту прав обучающихся.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для воспитанников ДОУ.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правила находятся в каждой возрастной группе ДОУ и размещаются на информа</w:t>
      </w:r>
      <w:r w:rsidR="00AC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 стендах. Родители 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представители) воспитанников ДОУ должны быть ознакомлены с настоящими правилами.</w:t>
      </w:r>
    </w:p>
    <w:p w:rsidR="0019546D" w:rsidRPr="0019546D" w:rsidRDefault="00AC3525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Настоящие </w:t>
      </w:r>
      <w:r w:rsidR="0019546D"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ждаются заведующим ДОУ, принимаю</w:t>
      </w:r>
      <w:r w:rsidR="0019546D"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19546D"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 неопределенный срок.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Настоящие правила являются локальным нормативным актом, регламентирующим деятельность ДОУ.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Текст настоящих Правил размещается на официальном сайте ДОУ в сети интернет.</w:t>
      </w:r>
    </w:p>
    <w:p w:rsidR="00AC3525" w:rsidRDefault="00AC3525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46D" w:rsidRDefault="0019546D" w:rsidP="00AC3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Режим работы ДОУ</w:t>
      </w:r>
    </w:p>
    <w:p w:rsidR="00804DF5" w:rsidRPr="0019546D" w:rsidRDefault="00804DF5" w:rsidP="00AC3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Режим работы ДОУ и длительность пребывания в нем детей определяется Уставом учреждения.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3EA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ДОУ работает с 7.30 ч. до 18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Группы функционируют в режиме 5-ти дневной рабочей недели.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ДОУ имеет право объединять группы в случ</w:t>
      </w:r>
      <w:r w:rsidR="00EA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 необходимости </w:t>
      </w:r>
      <w:r w:rsidR="00EA3EA9"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низкой наполняемостью групп, отпуском родителей).</w:t>
      </w:r>
    </w:p>
    <w:p w:rsidR="00EA3EA9" w:rsidRDefault="00EA3EA9" w:rsidP="00EA3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DF5" w:rsidRDefault="00804DF5" w:rsidP="00EA3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46D" w:rsidRDefault="0019546D" w:rsidP="00EA3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Здоровье ребенка</w:t>
      </w:r>
    </w:p>
    <w:p w:rsidR="00804DF5" w:rsidRPr="0019546D" w:rsidRDefault="00804DF5" w:rsidP="00EA3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 время утреннего приема не принимаются дети с явными признаками заболевания: сыпь, сильный кашель, насморк, температура.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ДОУ.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справки о выздоровлении.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 и медсестру, предъявить в данном случае справку или иное медицинское заключение.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Медицинский работник ДОУ осуществляет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 с согласия родителя (законного представителя).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19546D" w:rsidRPr="0019546D" w:rsidRDefault="00EA3EA9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19546D"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невозможности прихода ребенка по болезни или другой уважительной причине необходимо обязательно сообщ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 ДОУ по телефону 4-12-18</w:t>
      </w:r>
      <w:r w:rsidR="0019546D"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19546D" w:rsidRPr="0019546D" w:rsidRDefault="00EA3EA9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52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19546D"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46D" w:rsidRPr="0019546D" w:rsidRDefault="0019546D" w:rsidP="00EA3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Одежда и гигиена воспитанника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 тем как вести ребенка в детский сад необходимо проверить, соответствует ли его одежда времени года и температуре воздуха.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</w:t>
      </w:r>
    </w:p>
    <w:p w:rsidR="00EA3EA9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Родители (законные представители) обязаны приводить ребенка в ДОУ в чистой одежде (без посторонних запахов – духи, табак, запах несвежести, нестиранного белья). Если одежда воспитанника с загрязнениями, воспитатель вправе сделать замечание родителю (законному представителю) и потребовать надлежащего ухода за одеждой ребенка. 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группе у воспитанника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ребенок мог снять и надеть её самостоятельно.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ДОУ у ребенка есть специальное место для хранения одежды, которое поддерживает в порядке родитель (законный представитель).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У ребенка должна быть расческа и личные гигиенические салфетки (носовой платок). Носовой платок необходим как в помещении, так и на прогулке.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активной двигательной деятельности воспитаннику необходима специальная спортивная фор</w:t>
      </w:r>
      <w:r w:rsidR="00EA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 (белая футболка, шорты</w:t>
      </w:r>
      <w:r w:rsidR="0045047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чешки)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пребывания на улице приветствуется одежда, которая не мешает активному движению ребенка, легко просушивается и которую воспитанник вправе испачкать.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Зимой и в мокрую погоду рекомендуется, чтобы у ребенка были запасные сухие варежки и одежда.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У ребенка в шкафчике обязательно должен быть комплект сухой одежды для смены в отдельном мешочке.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шкафу у ребенка должен быть пакет для загрязнённой одежды.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В летний период на прогулке необходима легкая шапочка или панама, которая будет защищать ребенка от солнца.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46D" w:rsidRPr="0019546D" w:rsidRDefault="0019546D" w:rsidP="00450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Режим образовательного процесса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19546D" w:rsidRPr="0019546D" w:rsidRDefault="0045047B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Организация </w:t>
      </w:r>
      <w:r w:rsidR="0019546D"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в ДОУ соответствует требованиям СанПиН 2.4.1.3049-13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Спорные и конфликтные ситуации нужно разрешать только в отсутствии детей.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возникновении вопрос</w:t>
      </w:r>
      <w:r w:rsidR="0045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по организации 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пребыванию ребенка в ДОУ родителям (законным представителям) следует обсудить это с восп</w:t>
      </w:r>
      <w:r w:rsidR="0045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итателем 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и (или) с руководством ДОУ (заведующий ДОУ, старший воспитатель).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Родители обязаны не нарушать основные режимные моменты ДОУ и приводит</w:t>
      </w:r>
      <w:r w:rsidR="0045047B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ребенка в группу не позднее 8.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5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Родители (законные представители) обязаны забрать ребенка </w:t>
      </w:r>
      <w:r w:rsidR="00450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ДОУ до 18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 воспитателю, кто будет забирать ребенка из тех лиц, на которых предоставлены личные заявления родителей (законных представителей).</w:t>
      </w:r>
    </w:p>
    <w:p w:rsidR="0019546D" w:rsidRPr="0019546D" w:rsidRDefault="005A5A3F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3F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19546D"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Приветствуется активное участие родителей в жизни группы: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праздниках и развлечениях, родительских собраниях;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детей на прогулках, экскурсиях за пределами детского сада;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родительском ко</w:t>
      </w:r>
      <w:r w:rsidR="0045047B" w:rsidRPr="005A5A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митете группы или детского сада.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9546D" w:rsidRPr="0019546D" w:rsidRDefault="0019546D" w:rsidP="00450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питания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ДОУ обеспечивает гарантированное сбалансированное питание воспитанников в соответствии с их возрастом и временем пребывания в ДОУ по нормам, утвержденным СанПиН 2.4.1.3049-13. Организация питания воспитанников в ДОУ возлагается на ДОУ и осуществляется его штатным персоналом.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Режим и кратность питания воспитанников устанавливается в соответствии с длительностью их пребывания в </w:t>
      </w:r>
      <w:r w:rsidR="00450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 Воспитанники, посещающие 10,5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часовые группы, получают четырехразовое питание: завтрак, вт</w:t>
      </w:r>
      <w:r w:rsidR="00894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завтрак, обед и усиленный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полдник.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Родители (законные представители) могут получить информацию об ассортименте питания воспитанника на специальных стендах, а также на сайте ДОУ.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Кругл</w:t>
      </w:r>
      <w:r w:rsidR="00894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огодично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С-витаминизация третьего блюда (компот, кисель и т.п.).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</w:t>
      </w:r>
      <w:r w:rsidR="00DF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гается на </w:t>
      </w:r>
      <w:proofErr w:type="spellStart"/>
      <w:r w:rsidR="00DF1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="00DF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и заведующего ДОУ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46D" w:rsidRPr="0019546D" w:rsidRDefault="0019546D" w:rsidP="00894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Обеспечение безопасности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Родители должны своевременно сообщать об изменении номера телефона, места жительства и места работы.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Забирая ребенка, родитель (законный представитель) должен обязательно подойти</w:t>
      </w:r>
      <w:r w:rsidR="0089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воспитателю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Воспитателям категорически запрещается отдавать ребенка лицам в нетрезвом состоянии; лицам, не достигшим </w:t>
      </w:r>
      <w:r w:rsidR="00DF1A52" w:rsidRPr="00DF1A5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-летнего возраста или имеющим отклонения в состоянии здоровья, затрудняющие уход за ребенком; отпускать одних детей по просьбе родителей, отдавать незнакомым лицам.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Посторонним лицам запрещено находиться в помещении детского сада и на территории без разрешения администрации.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Запрещается въезд на территорию ДОУ на своем личном автомобиле.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Не давать ребенку в ДОУ жевательную резинку, конфеты, чипсы, сухарики.</w:t>
      </w:r>
    </w:p>
    <w:p w:rsid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Следить за тем, чтобы у ребенка в карманах не было острых, колющих и режущих предметов.</w:t>
      </w:r>
    </w:p>
    <w:p w:rsidR="00904803" w:rsidRPr="0019546D" w:rsidRDefault="00904803" w:rsidP="009048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03">
        <w:rPr>
          <w:rFonts w:ascii="Times New Roman" w:eastAsia="Times New Roman" w:hAnsi="Times New Roman" w:cs="Times New Roman"/>
          <w:sz w:val="24"/>
          <w:szCs w:val="24"/>
          <w:lang w:eastAsia="ru-RU"/>
        </w:rPr>
        <w:t>7.9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904803" w:rsidRPr="0019546D" w:rsidRDefault="00904803" w:rsidP="009048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19546D" w:rsidRPr="0019546D" w:rsidRDefault="00904803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7.11</w:t>
      </w:r>
      <w:r w:rsidR="0019546D"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помещении и на территории ДОУ запрещено курение.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46D" w:rsidRPr="0019546D" w:rsidRDefault="0019546D" w:rsidP="00894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воспитанников ДОУ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питания;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пропаганду и обучение навыкам здорового образа жизни, требованиям охраны труда;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r w:rsidR="00904803"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профилактики заболеваний,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оздоровления воспитанников, для занятия ими физической культурой и спортом;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воспитанников во время пребывания в ДОУ;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несчастных случаев с воспитанниками во время пребывания в ДОУ;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санитарно-противоэпидемических и профилактических мероприятий.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Организацию оказания первичной медико-санитарной помощи воспитанникам ДОУ осуществляет медицинская сестра.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ДОУ, при реализации ООП создает условия для охраны здоровья воспитанников, в том числе обеспечивает: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 за состоянием здоровья воспитанников;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государственных санитарно-эпидемиологических правил и нормативов;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 </w:t>
      </w:r>
    </w:p>
    <w:p w:rsidR="0019546D" w:rsidRPr="0019546D" w:rsidRDefault="0019546D" w:rsidP="00904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Игра и пребывание воспитанников на свежем воздухе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A3F" w:rsidRDefault="005A5A3F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 ДОУ прогулки организовываются </w:t>
      </w:r>
      <w:r w:rsidR="00904803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первую половину дня и во вторую половину дня – после дневного сна или перед уходом детей домой</w:t>
      </w:r>
      <w:r w:rsidR="0090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Рекомендуемая </w:t>
      </w:r>
      <w:r w:rsidR="0019546D"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ежед</w:t>
      </w:r>
      <w:r w:rsidR="009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невных прогулок составляет 3-4</w:t>
      </w:r>
      <w:r w:rsidR="0019546D"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Продолжительность прогулки определяется </w:t>
      </w:r>
      <w:r w:rsidR="0090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дошкольной образовательной организацией </w:t>
      </w:r>
      <w:r w:rsidR="0019546D"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климатических условий. При температуре воздуха ниже минус 15 °C и скорости ветра более 7 м/с продолжительность прогулки сокращается. 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Воспитанник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(законный пре</w:t>
      </w:r>
      <w:r w:rsidR="005A5A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дставитель) соглашается с условием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«я и мой ребенок не расстроимся, если с ней будут играть другие дети или она испортится». За сохранность принесенной из дома игрушки сотрудники детского сада ответственности не несут. Запрещено приносить игровое оружие.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Если выясняется, что воспитанник забрал домой игрушку из детского сада, в том числе и игрушку другого воспитанника, то просим незамедлительно вернуть ее.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В детском саду отмечаются дни рождения воспитанников. О традиции проведения этого праздника следует побеседовать с воспитателями группы. Категорически запрещено </w:t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угощать воспитанников в детском саду тортами, фруктами, лимонадом, печеньем с наполнителем.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46D" w:rsidRPr="0019546D" w:rsidRDefault="0019546D" w:rsidP="005A5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Поощрения и дисциплинарное воздействие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Меры дисциплинарного взыскания не применяются к воспитанникам ДОУ.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46D" w:rsidRPr="0019546D" w:rsidRDefault="0019546D" w:rsidP="005A5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Защита прав воспитанников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не запрещенные законодательством РФ иные способы защиты своих прав и законных интересов.</w:t>
      </w:r>
    </w:p>
    <w:p w:rsidR="0019546D" w:rsidRPr="0019546D" w:rsidRDefault="0019546D" w:rsidP="00195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6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Руководитель ДОУ имеет право сообщать в правоохранительные органы и органы опеки и попечительства о ненадлежащем обращении с ребенком в семье (на основании заявления воспитателей групп, медсестры, составленного акта).</w:t>
      </w:r>
    </w:p>
    <w:p w:rsidR="00C923E9" w:rsidRPr="0019546D" w:rsidRDefault="00C45080" w:rsidP="00195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74E2F442-FB80-44EE-9E2F-FCAADDBDF74B}" provid="{00000000-0000-0000-0000-000000000000}" o:suggestedsigner2="Заведующий МДОБУ ЦРР - д/с № 30 &quot;Лесная сказка&quot;" showsigndate="f" issignatureline="t"/>
          </v:shape>
        </w:pict>
      </w:r>
      <w:bookmarkEnd w:id="0"/>
    </w:p>
    <w:p w:rsidR="0019546D" w:rsidRPr="0019546D" w:rsidRDefault="0019546D" w:rsidP="00195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546D" w:rsidRPr="0019546D" w:rsidSect="001954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D"/>
    <w:rsid w:val="0019546D"/>
    <w:rsid w:val="0045047B"/>
    <w:rsid w:val="005A5A3F"/>
    <w:rsid w:val="00804DF5"/>
    <w:rsid w:val="00894BF3"/>
    <w:rsid w:val="008A2899"/>
    <w:rsid w:val="00904803"/>
    <w:rsid w:val="00A0748D"/>
    <w:rsid w:val="00AC3525"/>
    <w:rsid w:val="00C45080"/>
    <w:rsid w:val="00C923E9"/>
    <w:rsid w:val="00DF1A52"/>
    <w:rsid w:val="00E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5AB94-65DE-4340-BBA0-43FEEF91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9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pbLBiJj1evTPGn4+8dFLNKgpb18=</DigestValue>
    </Reference>
    <Reference Type="http://www.w3.org/2000/09/xmldsig#Object" URI="#idOfficeObject">
      <DigestMethod Algorithm="http://www.w3.org/2000/09/xmldsig#sha1"/>
      <DigestValue>QvKlEaW+vxHfHkgSCnlF5oubH+0=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FP7CFKlQjUeRVDDGcg7d7yHBACo=</DigestValue>
    </Reference>
    <Reference Type="http://www.w3.org/2000/09/xmldsig#Object" URI="#idValidSigLnImg">
      <DigestMethod Algorithm="http://www.w3.org/2000/09/xmldsig#sha1"/>
      <DigestValue>eRW0+LbzTgD66bZ3HJ+6RPwpV7w=</DigestValue>
    </Reference>
    <Reference Type="http://www.w3.org/2000/09/xmldsig#Object" URI="#idInvalidSigLnImg">
      <DigestMethod Algorithm="http://www.w3.org/2000/09/xmldsig#sha1"/>
      <DigestValue>3QidtvliWEFtVl3iBjBB1QC6sPw=</DigestValue>
    </Reference>
  </SignedInfo>
  <SignatureValue>Epp7p0FRn+t7tF07OtBmfgebhutCJzfdH0hx/h6pnu3Dn0YBjg+0sBaAmMwi1wbL6urQssM3FeiS
hGLp6w7Fjht+OVd0DJUzd5RClHxbFfGeQX5kMSYO89K26UmJ9QQfqomABvXwCQHOpLXMNOORhDGi
O3z7zlkbbzGP4zQBHY8=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u2bC9jCqCB9nSw4b/IIzc3aVu3U=</DigestValue>
      </Reference>
      <Reference URI="/word/fontTable.xml?ContentType=application/vnd.openxmlformats-officedocument.wordprocessingml.fontTable+xml">
        <DigestMethod Algorithm="http://www.w3.org/2000/09/xmldsig#sha1"/>
        <DigestValue>wuh8RClYqOTB+mIzaYxZCec6F/U=</DigestValue>
      </Reference>
      <Reference URI="/word/media/image1.emf?ContentType=image/x-emf">
        <DigestMethod Algorithm="http://www.w3.org/2000/09/xmldsig#sha1"/>
        <DigestValue>fUkwYwBaLgwgosq7KJafX5wI+mM=</DigestValue>
      </Reference>
      <Reference URI="/word/settings.xml?ContentType=application/vnd.openxmlformats-officedocument.wordprocessingml.settings+xml">
        <DigestMethod Algorithm="http://www.w3.org/2000/09/xmldsig#sha1"/>
        <DigestValue>0fDvZZv0Hs7mXZHsbHLXdWQZAX4=</DigestValue>
      </Reference>
      <Reference URI="/word/styles.xml?ContentType=application/vnd.openxmlformats-officedocument.wordprocessingml.styles+xml">
        <DigestMethod Algorithm="http://www.w3.org/2000/09/xmldsig#sha1"/>
        <DigestValue>I0cPzxt3vSBhm5X47QsPSXHCP8Q=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d++940hq5INAzgf8x+2YMO6nJso=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2021-02-11T05:17:24Z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{74E2F442-FB80-44EE-9E2F-FCAADDBDF74B}</SetupID>
          <SignatureText>Кривда Т.П.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2021-02-11T05:17:24Z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6BgAAJU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dB4AAKg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bABkNUHdwAAAAAgAAAAAATwBgAAAAAgAAALCTGwDwkE8IAgAAAA8AAAABAAEAAAAAAHgAAAD//////////wAAAAAAAAAAAABPAHgjTQjwkE8IGY8Fd/iOBXcQlBsAZAEAAAAAAAD/AgYAwAiWBgAAAAAEAAAAWJUbAFiVGwAAAAAAXJQbAOsKeXZElBsAgPB4dhAAAABYlRsACQAAABcMeXZAlBsAAAAAAAHYAABYlRsAWJUbAKAMeXYJAAAAAAB6fwAAAAAAAAAAAAAAAAAAAADhBrl+uJQbAIiUGwCaDHl2AAAAAAACAABYlRsACQAAAFiVGwA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ilzYCnYILMsbANqYiVzACnYITE2KXNgKdgjlmIlcgsX/VFzLGwD4TIlcjAp2CExNilzYCnYIDAAAAExNilzYCnYIJkuJXPCciVxwnIlc2ZyJXAEAAABwCnYIxsX/VHzLGwAenYlc/wIGACmdiVzSxf9UBAAAAODMGwDgzBsAAAAAAOTLGwDrCnl2zMsbAIDweHYQAAAA4MwbAAcAAAAXDHl2qAp2CAAAAAAB2AAA4MwbAODMGwCgDHl2BwAAAAAAen8AAAAAAAAAAAAAAAAAAAAAWVm5fgwAAAAQzBsAmgx5dgAAAAAAAgAA4MwbAAcAAADgzBs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CA3UFVVd1BCgAAAGAAAAApAAAATAAAAAAAAAAAAAAAAAAAAP//////////oAAAABcEMAQyBDUENARDBE4ESQQ4BDkEIAAcBBQEHgQRBCMEIAAmBCAEIAQgAC0AIAA0BC8AQQQgABYhIAAzADAAIAAiABsENQRBBD0EMAQuAC4ALgDIQgYAAAAGAAAABgAAAAYAAAAGAAAABQAAAAkAAAAJAAAABwAAAAcAAAADAAAACgAAAAgAAAAJAAAABgAAAAYAAAADAAAACAAAAAYAAAAGAAAAAwAAAAQAAAADAAAABgAAAAQAAAAFAAAAAwAAAAwAAAADAAAABgAAAAYAAAADAAAABAAAAAcAAAAGAAAABQAAAAcAAAAGAAAAAwAAAAMAAAAD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G0s0qp8kbPE8aKlBmf2Yl1uVGak=</DigestValue>
    </Reference>
    <Reference Type="http://www.w3.org/2000/09/xmldsig#Object" URI="#idOfficeObject">
      <DigestMethod Algorithm="http://www.w3.org/2000/09/xmldsig#sha1"/>
      <DigestValue>7VlGVVvHoqRUH+Nhb1ZbzPnHgzw=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XiYLSeTnlM5voY8dHNEesBzQJco=</DigestValue>
    </Reference>
  </SignedInfo>
  <SignatureValue>GUYxnag43fGrcv3mjXJRQsIHlrNKsF07zMJ1ke/2MuYejS6AKkoSzMv9aVS81eQyZ8a0QyvyaAdS
sCViJMqSEYOUzvsTlAmkYWkq1WclccthKUwKDJZ0qHaJslCdAY0rG2/FHi15+K44gvt88A+XKCCj
FFmelJn4e3uhS5NLg4Y=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u2bC9jCqCB9nSw4b/IIzc3aVu3U=</DigestValue>
      </Reference>
      <Reference URI="/word/fontTable.xml?ContentType=application/vnd.openxmlformats-officedocument.wordprocessingml.fontTable+xml">
        <DigestMethod Algorithm="http://www.w3.org/2000/09/xmldsig#sha1"/>
        <DigestValue>wuh8RClYqOTB+mIzaYxZCec6F/U=</DigestValue>
      </Reference>
      <Reference URI="/word/media/image1.emf?ContentType=image/x-emf">
        <DigestMethod Algorithm="http://www.w3.org/2000/09/xmldsig#sha1"/>
        <DigestValue>fUkwYwBaLgwgosq7KJafX5wI+mM=</DigestValue>
      </Reference>
      <Reference URI="/word/settings.xml?ContentType=application/vnd.openxmlformats-officedocument.wordprocessingml.settings+xml">
        <DigestMethod Algorithm="http://www.w3.org/2000/09/xmldsig#sha1"/>
        <DigestValue>0fDvZZv0Hs7mXZHsbHLXdWQZAX4=</DigestValue>
      </Reference>
      <Reference URI="/word/styles.xml?ContentType=application/vnd.openxmlformats-officedocument.wordprocessingml.styles+xml">
        <DigestMethod Algorithm="http://www.w3.org/2000/09/xmldsig#sha1"/>
        <DigestValue>I0cPzxt3vSBhm5X47QsPSXHCP8Q=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d++940hq5INAzgf8x+2YMO6nJso=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2021-02-11T05:18:15Z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утвердить</SignatureComments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2021-02-11T05:18:15Z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8BE6-D3C0-429E-A473-07E9BD5F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сказка лесная</cp:lastModifiedBy>
  <cp:revision>5</cp:revision>
  <cp:lastPrinted>2016-02-15T03:35:00Z</cp:lastPrinted>
  <dcterms:created xsi:type="dcterms:W3CDTF">2016-02-15T02:05:00Z</dcterms:created>
  <dcterms:modified xsi:type="dcterms:W3CDTF">2021-02-11T05:17:00Z</dcterms:modified>
</cp:coreProperties>
</file>